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 xml:space="preserve">：  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中央国家机关地下空间集体宿舍汇总表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部门人防办：（公章）                           填表人：                  电话：</w:t>
      </w:r>
    </w:p>
    <w:tbl>
      <w:tblPr>
        <w:tblStyle w:val="4"/>
        <w:tblW w:w="13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72"/>
        <w:gridCol w:w="1238"/>
        <w:gridCol w:w="3695"/>
        <w:gridCol w:w="1759"/>
        <w:gridCol w:w="1732"/>
        <w:gridCol w:w="1337"/>
        <w:gridCol w:w="1500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3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工程地址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工程性质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所在地下层数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（平方米）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居住人数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（床位数）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已办理使用手续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7" w:hRule="atLeast"/>
        </w:trPr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□人防工程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□普通地下室</w:t>
            </w:r>
          </w:p>
        </w:tc>
        <w:tc>
          <w:tcPr>
            <w:tcW w:w="17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□负一层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□负二层</w:t>
            </w:r>
          </w:p>
        </w:tc>
        <w:tc>
          <w:tcPr>
            <w:tcW w:w="13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□人防使用证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□备案证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2" w:hRule="atLeast"/>
        </w:trPr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□人防工程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□普通地下室</w:t>
            </w: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□负一层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□负二层</w:t>
            </w:r>
          </w:p>
        </w:tc>
        <w:tc>
          <w:tcPr>
            <w:tcW w:w="13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□人防使用证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□备案证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9" w:hRule="atLeast"/>
        </w:trPr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□人防工程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□普通地下室</w:t>
            </w: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□负一层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□负二层</w:t>
            </w:r>
          </w:p>
        </w:tc>
        <w:tc>
          <w:tcPr>
            <w:tcW w:w="13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□人防使用证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□备案证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2" w:hRule="atLeast"/>
        </w:trPr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□人防工程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□普</w:t>
            </w:r>
            <w:bookmarkStart w:id="0" w:name="_GoBack"/>
            <w:bookmarkEnd w:id="0"/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通地下室</w:t>
            </w: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□负一层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□负二层</w:t>
            </w:r>
          </w:p>
        </w:tc>
        <w:tc>
          <w:tcPr>
            <w:tcW w:w="13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□人防使用证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□备案证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5" w:hRule="atLeast"/>
        </w:trPr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□人防工程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□普通地下室</w:t>
            </w: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□负一层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□负二层</w:t>
            </w:r>
          </w:p>
        </w:tc>
        <w:tc>
          <w:tcPr>
            <w:tcW w:w="13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□人防使用证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□备案证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2" w:hRule="atLeast"/>
        </w:trPr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□人防工程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□普通地下室</w:t>
            </w: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□负一层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□负二层</w:t>
            </w:r>
          </w:p>
        </w:tc>
        <w:tc>
          <w:tcPr>
            <w:tcW w:w="13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□人防使用证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9"/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简体"/>
                <w:sz w:val="24"/>
                <w:szCs w:val="24"/>
                <w:vertAlign w:val="baseline"/>
                <w:lang w:val="en-US" w:eastAsia="zh-CN"/>
              </w:rPr>
              <w:t>□备案证</w:t>
            </w:r>
          </w:p>
        </w:tc>
      </w:tr>
    </w:tbl>
    <w:p>
      <w:pPr>
        <w:rPr>
          <w:rFonts w:hint="eastAsia" w:ascii="宋体" w:hAnsi="宋体" w:eastAsia="方正仿宋简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方正仿宋简体"/>
          <w:sz w:val="24"/>
          <w:szCs w:val="24"/>
          <w:lang w:val="en-US" w:eastAsia="zh-CN"/>
        </w:rPr>
      </w:pPr>
      <w:r>
        <w:rPr>
          <w:rFonts w:hint="eastAsia" w:ascii="宋体" w:hAnsi="宋体" w:eastAsia="方正仿宋简体"/>
          <w:sz w:val="24"/>
          <w:szCs w:val="24"/>
          <w:lang w:val="en-US" w:eastAsia="zh-CN"/>
        </w:rPr>
        <w:t>注：1、须汇总本系统在京所有地下空间集体宿舍。2、在相应的“</w:t>
      </w:r>
      <w:r>
        <w:rPr>
          <w:rFonts w:hint="eastAsia" w:ascii="宋体" w:hAnsi="宋体" w:eastAsia="方正仿宋简体"/>
          <w:sz w:val="24"/>
          <w:szCs w:val="24"/>
          <w:vertAlign w:val="baseline"/>
          <w:lang w:val="en-US" w:eastAsia="zh-CN"/>
        </w:rPr>
        <w:t>□</w:t>
      </w:r>
      <w:r>
        <w:rPr>
          <w:rFonts w:hint="eastAsia" w:ascii="宋体" w:hAnsi="宋体" w:eastAsia="方正仿宋简体"/>
          <w:sz w:val="24"/>
          <w:szCs w:val="24"/>
          <w:lang w:val="en-US" w:eastAsia="zh-CN"/>
        </w:rPr>
        <w:t>”位置勾选“√”。3、使用手续指在有效期内。</w:t>
      </w:r>
    </w:p>
    <w:sectPr>
      <w:pgSz w:w="16838" w:h="11906" w:orient="landscape"/>
      <w:pgMar w:top="1576" w:right="1440" w:bottom="1576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25913"/>
    <w:rsid w:val="44E25913"/>
    <w:rsid w:val="7D447A5C"/>
    <w:rsid w:val="7E8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2021-01-05T07:51:00Z</dcterms:created>
  <dc:creator>徐洪洋</dc:creator>
  <cp:lastModifiedBy>徐洪洋</cp:lastModifiedBy>
  <cp:lastPrinted>2021-01-05T08:23:55Z</cp:lastPrinted>
  <dcterms:modified xsi:type="dcterms:W3CDTF">2021-01-05T08:36:35Z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  <property fmtid="{D5CDD505-2E9C-101B-9397-08002B2CF9AE}" pid="3" name="ribbonExt">
    <vt:lpwstr>{"btnPrintDOC":{"OnGetEnabled":true,"OnGetVisible":true,"OnGetLabel":"打印公文","GetImage":"icon/print.png"},"btnSaveFileTo":{"OnGetEnabled":true,"OnGetVisible":true,"OnGetLabel":"本地另存","GetImage":"icon/save.png"},"btnShowRevision":{"OnGetEnabled":true,"OnGetVisible":true,"OnGetLabel":"打开显示痕迹","GetImage":"icon/modify.png"},"btnAcceptAllRevisions":{"OnGetEnabled":true,"OnGetVisible":true,"OnGetLabel":"接受修订","GetImage":"icon/receive.png"},"btnRejectAllRevisions":{"OnGetEnabled":true,"OnGetVisible":true,"OnGetLabel":"拒绝修订","GetImage":"icon/reject.png"},"btnRedSuite":{"OnGetEnabled":false,"OnGetVisible":true,"OnGetLabel":"套版","GetImage":"icon/template.png"},"btnRedSuiteBack":{"OnGetEnabled":false,"OnGetVisible":true,"OnGetLabel":"恢复套版","GetImage":"icon/recover.png"},"btnSaveLastFile":{"OnGetEnabled":false,"OnGetVisible":true,"OnGetLabel":"保存终稿","GetImage":"icon/savelast.png"},"btnResume":{"OnGetEnabled":false,"OnGetVisible":true,"OnGetLabel":"恢复模板","GetImage":"icon/savelastrecover.png"},"btnSaveFile":{"OnGetEnabled":false,"OnGetVisible":true,"OnGetLabel":"保存文件","GetImage":"icon/save.png"},"btnNetSaveFile":{"OnGetEnabled":true,"OnGetVisible":true,"OnGetLabel":"存为公文","GetImage":"icon/netsave.png"},"FileSaveAs":{"OnGetEnabled":true},"FileSaveAsMenu":{"OnGetEnabled":true},"FilePrint":{"OnGetEnabled":true},"FilePrintMenu":{"OnGetEnabled":true},"ExportToPDF":{"OnGetEnabled":true},"ExportToOFD":{"OnGetEnabled":true,"OnGetVisible":true}}</vt:lpwstr>
  </property>
</Properties>
</file>